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40DFC" w14:textId="661C65BD" w:rsidR="00F94E4B" w:rsidRPr="004C69AB" w:rsidRDefault="009F2AD9">
      <w:pPr>
        <w:rPr>
          <w:sz w:val="22"/>
          <w:szCs w:val="22"/>
        </w:rPr>
      </w:pPr>
      <w:r>
        <w:rPr>
          <w:sz w:val="22"/>
          <w:szCs w:val="22"/>
        </w:rPr>
        <w:t>N</w:t>
      </w:r>
      <w:r w:rsidR="00F94E4B" w:rsidRPr="004C69AB">
        <w:rPr>
          <w:sz w:val="22"/>
          <w:szCs w:val="22"/>
        </w:rPr>
        <w:t>ieuwsbericht 3546 over winkeldiefstal</w:t>
      </w:r>
    </w:p>
    <w:p w14:paraId="13FF7448" w14:textId="05D06C60" w:rsidR="004C69AB" w:rsidRPr="004C69AB" w:rsidRDefault="004C69AB" w:rsidP="00632AAA">
      <w:pPr>
        <w:rPr>
          <w:b/>
          <w:bCs/>
        </w:rPr>
      </w:pPr>
      <w:r w:rsidRPr="004C69AB">
        <w:rPr>
          <w:b/>
          <w:bCs/>
        </w:rPr>
        <w:t>Geen pasklare oplossing voor winkeldiefstal</w:t>
      </w:r>
    </w:p>
    <w:p w14:paraId="52E03357" w14:textId="146820F9" w:rsidR="00F94E4B" w:rsidRPr="00811A1C" w:rsidRDefault="00E32C8C" w:rsidP="00632AAA">
      <w:pPr>
        <w:rPr>
          <w:b/>
          <w:bCs/>
          <w:sz w:val="22"/>
          <w:szCs w:val="22"/>
        </w:rPr>
      </w:pPr>
      <w:r w:rsidRPr="00811A1C">
        <w:rPr>
          <w:b/>
          <w:bCs/>
          <w:sz w:val="22"/>
          <w:szCs w:val="22"/>
        </w:rPr>
        <w:t xml:space="preserve">Het </w:t>
      </w:r>
      <w:r w:rsidR="009E31F1" w:rsidRPr="00811A1C">
        <w:rPr>
          <w:b/>
          <w:bCs/>
          <w:sz w:val="22"/>
          <w:szCs w:val="22"/>
        </w:rPr>
        <w:t xml:space="preserve">jaarlijks </w:t>
      </w:r>
      <w:r w:rsidRPr="00811A1C">
        <w:rPr>
          <w:b/>
          <w:bCs/>
          <w:sz w:val="22"/>
          <w:szCs w:val="22"/>
        </w:rPr>
        <w:t xml:space="preserve">aantal </w:t>
      </w:r>
      <w:r w:rsidR="004C69AB" w:rsidRPr="00811A1C">
        <w:rPr>
          <w:b/>
          <w:bCs/>
          <w:sz w:val="22"/>
          <w:szCs w:val="22"/>
        </w:rPr>
        <w:t xml:space="preserve">gepleegde </w:t>
      </w:r>
      <w:r w:rsidRPr="00811A1C">
        <w:rPr>
          <w:b/>
          <w:bCs/>
          <w:sz w:val="22"/>
          <w:szCs w:val="22"/>
        </w:rPr>
        <w:t xml:space="preserve">winkeldiefstallen </w:t>
      </w:r>
      <w:r w:rsidR="004C69AB" w:rsidRPr="00811A1C">
        <w:rPr>
          <w:b/>
          <w:bCs/>
          <w:sz w:val="22"/>
          <w:szCs w:val="22"/>
        </w:rPr>
        <w:t xml:space="preserve">is niet </w:t>
      </w:r>
      <w:r w:rsidR="00BC0025">
        <w:rPr>
          <w:b/>
          <w:bCs/>
          <w:sz w:val="22"/>
          <w:szCs w:val="22"/>
        </w:rPr>
        <w:t xml:space="preserve">nauwkeurig </w:t>
      </w:r>
      <w:r w:rsidR="004C69AB" w:rsidRPr="00811A1C">
        <w:rPr>
          <w:b/>
          <w:bCs/>
          <w:sz w:val="22"/>
          <w:szCs w:val="22"/>
        </w:rPr>
        <w:t xml:space="preserve">vast te stellen, </w:t>
      </w:r>
      <w:r w:rsidR="009E31F1" w:rsidRPr="00811A1C">
        <w:rPr>
          <w:b/>
          <w:bCs/>
          <w:sz w:val="22"/>
          <w:szCs w:val="22"/>
        </w:rPr>
        <w:t xml:space="preserve">in 2024 </w:t>
      </w:r>
      <w:r w:rsidRPr="00811A1C">
        <w:rPr>
          <w:b/>
          <w:bCs/>
          <w:sz w:val="22"/>
          <w:szCs w:val="22"/>
        </w:rPr>
        <w:t>ligt</w:t>
      </w:r>
      <w:r w:rsidR="009E31F1" w:rsidRPr="00811A1C">
        <w:rPr>
          <w:b/>
          <w:bCs/>
          <w:sz w:val="22"/>
          <w:szCs w:val="22"/>
        </w:rPr>
        <w:t xml:space="preserve"> het</w:t>
      </w:r>
      <w:r w:rsidRPr="00811A1C">
        <w:rPr>
          <w:b/>
          <w:bCs/>
          <w:sz w:val="22"/>
          <w:szCs w:val="22"/>
        </w:rPr>
        <w:t xml:space="preserve"> volgens een </w:t>
      </w:r>
      <w:r w:rsidR="00204CAD">
        <w:rPr>
          <w:b/>
          <w:bCs/>
          <w:sz w:val="22"/>
          <w:szCs w:val="22"/>
        </w:rPr>
        <w:t>indicatieve</w:t>
      </w:r>
      <w:r w:rsidRPr="00811A1C">
        <w:rPr>
          <w:b/>
          <w:bCs/>
          <w:sz w:val="22"/>
          <w:szCs w:val="22"/>
        </w:rPr>
        <w:t xml:space="preserve"> schatting tussen de bijna 650.000 en ruim 1.000.000. </w:t>
      </w:r>
      <w:r w:rsidR="00204CAD">
        <w:rPr>
          <w:b/>
          <w:bCs/>
          <w:sz w:val="22"/>
          <w:szCs w:val="22"/>
        </w:rPr>
        <w:t xml:space="preserve">Dat is veel meer dan de 40.000 winkeldiefstallen die jaarlijks door de politie worden geregistreerd. </w:t>
      </w:r>
      <w:r w:rsidR="004C69AB" w:rsidRPr="00811A1C">
        <w:rPr>
          <w:b/>
          <w:bCs/>
          <w:sz w:val="22"/>
          <w:szCs w:val="22"/>
        </w:rPr>
        <w:t>Als winkeldieven worden betrapt, volgt er i</w:t>
      </w:r>
      <w:r w:rsidR="00E313DA" w:rsidRPr="00811A1C">
        <w:rPr>
          <w:b/>
          <w:bCs/>
          <w:sz w:val="22"/>
          <w:szCs w:val="22"/>
        </w:rPr>
        <w:t xml:space="preserve">n de meeste gevallen geen aangifte. Volgens zowel winkeliers als experts werkt het begroeten of aanspreken van klanten het best om winkeldiefstal te voorkomen. Maar er zijn meer </w:t>
      </w:r>
      <w:r w:rsidR="006666E7">
        <w:rPr>
          <w:b/>
          <w:bCs/>
          <w:sz w:val="22"/>
          <w:szCs w:val="22"/>
        </w:rPr>
        <w:t xml:space="preserve">preventieve </w:t>
      </w:r>
      <w:r w:rsidR="00E81F8D" w:rsidRPr="00811A1C">
        <w:rPr>
          <w:b/>
          <w:bCs/>
          <w:sz w:val="22"/>
          <w:szCs w:val="22"/>
        </w:rPr>
        <w:t>maatregelen, bijvoorbeeld op het gebied van technologie</w:t>
      </w:r>
      <w:r w:rsidR="004C69AB" w:rsidRPr="00811A1C">
        <w:rPr>
          <w:b/>
          <w:bCs/>
          <w:sz w:val="22"/>
          <w:szCs w:val="22"/>
        </w:rPr>
        <w:t xml:space="preserve"> </w:t>
      </w:r>
      <w:r w:rsidR="001E218A">
        <w:rPr>
          <w:b/>
          <w:bCs/>
          <w:sz w:val="22"/>
          <w:szCs w:val="22"/>
        </w:rPr>
        <w:t>met</w:t>
      </w:r>
      <w:r w:rsidR="00204CAD">
        <w:rPr>
          <w:b/>
          <w:bCs/>
          <w:sz w:val="22"/>
          <w:szCs w:val="22"/>
        </w:rPr>
        <w:t xml:space="preserve"> </w:t>
      </w:r>
      <w:r w:rsidR="004C69AB" w:rsidRPr="00811A1C">
        <w:rPr>
          <w:b/>
          <w:bCs/>
          <w:sz w:val="22"/>
          <w:szCs w:val="22"/>
        </w:rPr>
        <w:t>AI</w:t>
      </w:r>
      <w:r w:rsidR="00501159">
        <w:rPr>
          <w:b/>
          <w:bCs/>
          <w:sz w:val="22"/>
          <w:szCs w:val="22"/>
        </w:rPr>
        <w:t>,</w:t>
      </w:r>
      <w:r w:rsidR="00204CAD">
        <w:rPr>
          <w:b/>
          <w:bCs/>
          <w:sz w:val="22"/>
          <w:szCs w:val="22"/>
        </w:rPr>
        <w:t xml:space="preserve"> </w:t>
      </w:r>
      <w:r w:rsidR="00E81F8D" w:rsidRPr="00811A1C">
        <w:rPr>
          <w:b/>
          <w:bCs/>
          <w:sz w:val="22"/>
          <w:szCs w:val="22"/>
        </w:rPr>
        <w:t xml:space="preserve">of door meer training van winkelpersoneel. </w:t>
      </w:r>
      <w:r w:rsidR="009E31F1" w:rsidRPr="00811A1C">
        <w:rPr>
          <w:b/>
          <w:bCs/>
          <w:sz w:val="22"/>
          <w:szCs w:val="22"/>
        </w:rPr>
        <w:t xml:space="preserve">Ook het beter registreren van </w:t>
      </w:r>
      <w:r w:rsidR="004C69AB" w:rsidRPr="00811A1C">
        <w:rPr>
          <w:b/>
          <w:bCs/>
          <w:sz w:val="22"/>
          <w:szCs w:val="22"/>
        </w:rPr>
        <w:t xml:space="preserve">dieven met een </w:t>
      </w:r>
      <w:r w:rsidR="00266982" w:rsidRPr="00811A1C">
        <w:rPr>
          <w:b/>
          <w:bCs/>
          <w:sz w:val="22"/>
          <w:szCs w:val="22"/>
        </w:rPr>
        <w:t>winkel</w:t>
      </w:r>
      <w:r w:rsidR="004C69AB" w:rsidRPr="00811A1C">
        <w:rPr>
          <w:b/>
          <w:bCs/>
          <w:sz w:val="22"/>
          <w:szCs w:val="22"/>
        </w:rPr>
        <w:t>verbod en</w:t>
      </w:r>
      <w:r w:rsidR="00266982" w:rsidRPr="00811A1C">
        <w:rPr>
          <w:b/>
          <w:bCs/>
          <w:sz w:val="22"/>
          <w:szCs w:val="22"/>
        </w:rPr>
        <w:t xml:space="preserve"> </w:t>
      </w:r>
      <w:r w:rsidR="00770348">
        <w:rPr>
          <w:b/>
          <w:bCs/>
          <w:sz w:val="22"/>
          <w:szCs w:val="22"/>
        </w:rPr>
        <w:t xml:space="preserve">het </w:t>
      </w:r>
      <w:r w:rsidR="009E31F1" w:rsidRPr="00811A1C">
        <w:rPr>
          <w:b/>
          <w:bCs/>
          <w:sz w:val="22"/>
          <w:szCs w:val="22"/>
        </w:rPr>
        <w:t xml:space="preserve">centraal organiseren van de </w:t>
      </w:r>
      <w:r w:rsidR="00266982" w:rsidRPr="00811A1C">
        <w:rPr>
          <w:b/>
          <w:bCs/>
          <w:sz w:val="22"/>
          <w:szCs w:val="22"/>
        </w:rPr>
        <w:t xml:space="preserve">aangifte </w:t>
      </w:r>
      <w:r w:rsidR="004C69AB" w:rsidRPr="00811A1C">
        <w:rPr>
          <w:b/>
          <w:bCs/>
          <w:sz w:val="22"/>
          <w:szCs w:val="22"/>
        </w:rPr>
        <w:t xml:space="preserve">van </w:t>
      </w:r>
      <w:r w:rsidR="009E31F1" w:rsidRPr="00811A1C">
        <w:rPr>
          <w:b/>
          <w:bCs/>
          <w:sz w:val="22"/>
          <w:szCs w:val="22"/>
        </w:rPr>
        <w:t>winkel</w:t>
      </w:r>
      <w:r w:rsidR="004C69AB" w:rsidRPr="00811A1C">
        <w:rPr>
          <w:b/>
          <w:bCs/>
          <w:sz w:val="22"/>
          <w:szCs w:val="22"/>
        </w:rPr>
        <w:t xml:space="preserve">diefstal </w:t>
      </w:r>
      <w:r w:rsidR="006666E7">
        <w:rPr>
          <w:b/>
          <w:bCs/>
          <w:sz w:val="22"/>
          <w:szCs w:val="22"/>
        </w:rPr>
        <w:t>kunnen</w:t>
      </w:r>
      <w:r w:rsidR="009E31F1" w:rsidRPr="00811A1C">
        <w:rPr>
          <w:b/>
          <w:bCs/>
          <w:sz w:val="22"/>
          <w:szCs w:val="22"/>
        </w:rPr>
        <w:t xml:space="preserve"> helpen</w:t>
      </w:r>
      <w:r w:rsidR="00266982" w:rsidRPr="00811A1C">
        <w:rPr>
          <w:b/>
          <w:bCs/>
          <w:sz w:val="22"/>
          <w:szCs w:val="22"/>
        </w:rPr>
        <w:t xml:space="preserve">. </w:t>
      </w:r>
      <w:r w:rsidR="00632AAA" w:rsidRPr="00811A1C">
        <w:rPr>
          <w:b/>
          <w:bCs/>
          <w:sz w:val="22"/>
          <w:szCs w:val="22"/>
        </w:rPr>
        <w:t xml:space="preserve">Er is echter </w:t>
      </w:r>
      <w:r w:rsidR="004C69AB" w:rsidRPr="00811A1C">
        <w:rPr>
          <w:b/>
          <w:bCs/>
          <w:sz w:val="22"/>
          <w:szCs w:val="22"/>
        </w:rPr>
        <w:t>niet één</w:t>
      </w:r>
      <w:r w:rsidR="00632AAA" w:rsidRPr="00811A1C">
        <w:rPr>
          <w:b/>
          <w:bCs/>
          <w:sz w:val="22"/>
          <w:szCs w:val="22"/>
        </w:rPr>
        <w:t xml:space="preserve"> </w:t>
      </w:r>
      <w:r w:rsidR="0040342D" w:rsidRPr="00811A1C">
        <w:rPr>
          <w:b/>
          <w:bCs/>
          <w:sz w:val="22"/>
          <w:szCs w:val="22"/>
        </w:rPr>
        <w:t xml:space="preserve">pasklare </w:t>
      </w:r>
      <w:r w:rsidR="00632AAA" w:rsidRPr="00811A1C">
        <w:rPr>
          <w:b/>
          <w:bCs/>
          <w:sz w:val="22"/>
          <w:szCs w:val="22"/>
        </w:rPr>
        <w:t>oplossing</w:t>
      </w:r>
      <w:r w:rsidR="009E31F1" w:rsidRPr="00811A1C">
        <w:rPr>
          <w:b/>
          <w:bCs/>
          <w:sz w:val="22"/>
          <w:szCs w:val="22"/>
        </w:rPr>
        <w:t xml:space="preserve"> voor winkeldiefstal</w:t>
      </w:r>
      <w:r w:rsidR="00632AAA" w:rsidRPr="00811A1C">
        <w:rPr>
          <w:b/>
          <w:bCs/>
          <w:sz w:val="22"/>
          <w:szCs w:val="22"/>
        </w:rPr>
        <w:t>. Wat effectief is, hangt af van het type winkel én het type winkeldief.</w:t>
      </w:r>
    </w:p>
    <w:p w14:paraId="487DA346" w14:textId="38AA6F3A" w:rsidR="004C69AB" w:rsidRDefault="009E31F1" w:rsidP="00632AAA">
      <w:pPr>
        <w:rPr>
          <w:sz w:val="22"/>
          <w:szCs w:val="22"/>
        </w:rPr>
      </w:pPr>
      <w:r>
        <w:rPr>
          <w:sz w:val="22"/>
          <w:szCs w:val="22"/>
        </w:rPr>
        <w:t xml:space="preserve">Dat blijkt uit onderzoek dat </w:t>
      </w:r>
      <w:proofErr w:type="spellStart"/>
      <w:r>
        <w:rPr>
          <w:sz w:val="22"/>
          <w:szCs w:val="22"/>
        </w:rPr>
        <w:t>Ipsos</w:t>
      </w:r>
      <w:proofErr w:type="spellEnd"/>
      <w:r>
        <w:rPr>
          <w:sz w:val="22"/>
          <w:szCs w:val="22"/>
        </w:rPr>
        <w:t xml:space="preserve"> I&amp;O uitvoerde in samenwerking met Bureau Beke, in opdracht van het WODC. Zij onderzochten de aard en omvang van winkeldiefstal en hoe winkeldieven te werk gaan. Ook keken ze naar de weerbaarheid van de Nederlandse detailhandel tegen winkeldiefstal. </w:t>
      </w:r>
      <w:r w:rsidR="00CF1F96">
        <w:rPr>
          <w:sz w:val="22"/>
          <w:szCs w:val="22"/>
        </w:rPr>
        <w:t xml:space="preserve">In bijgevoegde </w:t>
      </w:r>
      <w:proofErr w:type="spellStart"/>
      <w:r w:rsidR="00CF1F96">
        <w:rPr>
          <w:sz w:val="22"/>
          <w:szCs w:val="22"/>
        </w:rPr>
        <w:t>factsheet</w:t>
      </w:r>
      <w:proofErr w:type="spellEnd"/>
      <w:r w:rsidR="00CF1F96">
        <w:rPr>
          <w:sz w:val="22"/>
          <w:szCs w:val="22"/>
        </w:rPr>
        <w:t xml:space="preserve"> staat de belangrijkste informatie uit het onderzoek op een rij.</w:t>
      </w:r>
    </w:p>
    <w:p w14:paraId="09C4FC83" w14:textId="49680A64" w:rsidR="00AF5B50" w:rsidRPr="00AF5B50" w:rsidRDefault="00AF5B50" w:rsidP="00632AAA">
      <w:pPr>
        <w:rPr>
          <w:b/>
          <w:bCs/>
          <w:sz w:val="22"/>
          <w:szCs w:val="22"/>
        </w:rPr>
      </w:pPr>
      <w:r w:rsidRPr="00AF5B50">
        <w:rPr>
          <w:b/>
          <w:bCs/>
          <w:sz w:val="22"/>
          <w:szCs w:val="22"/>
        </w:rPr>
        <w:t>Factoren voor winkeldiefstal</w:t>
      </w:r>
    </w:p>
    <w:p w14:paraId="253280A4" w14:textId="7F4A398F" w:rsidR="007278EC" w:rsidRDefault="00811A1C" w:rsidP="00632AAA">
      <w:pPr>
        <w:rPr>
          <w:sz w:val="22"/>
          <w:szCs w:val="22"/>
        </w:rPr>
      </w:pPr>
      <w:r>
        <w:rPr>
          <w:sz w:val="22"/>
          <w:szCs w:val="22"/>
        </w:rPr>
        <w:t>H</w:t>
      </w:r>
      <w:r w:rsidR="00FE5C97">
        <w:rPr>
          <w:sz w:val="22"/>
          <w:szCs w:val="22"/>
        </w:rPr>
        <w:t>et type winkel en type product</w:t>
      </w:r>
      <w:r w:rsidR="00C5193F">
        <w:rPr>
          <w:sz w:val="22"/>
          <w:szCs w:val="22"/>
        </w:rPr>
        <w:t xml:space="preserve"> </w:t>
      </w:r>
      <w:r w:rsidR="00FE5C97">
        <w:rPr>
          <w:sz w:val="22"/>
          <w:szCs w:val="22"/>
        </w:rPr>
        <w:t xml:space="preserve">zijn van invloed op de aard en omvang van winkeldiefstal. </w:t>
      </w:r>
      <w:r w:rsidR="00204CAD">
        <w:rPr>
          <w:sz w:val="22"/>
          <w:szCs w:val="22"/>
        </w:rPr>
        <w:t>Zo vindt i</w:t>
      </w:r>
      <w:r>
        <w:rPr>
          <w:sz w:val="22"/>
          <w:szCs w:val="22"/>
        </w:rPr>
        <w:t>n o</w:t>
      </w:r>
      <w:r w:rsidR="00FE5C97">
        <w:rPr>
          <w:sz w:val="22"/>
          <w:szCs w:val="22"/>
        </w:rPr>
        <w:t xml:space="preserve">verzichtelijke eenmanszaken </w:t>
      </w:r>
      <w:r>
        <w:rPr>
          <w:sz w:val="22"/>
          <w:szCs w:val="22"/>
        </w:rPr>
        <w:t xml:space="preserve">in kleinere gemeenten, </w:t>
      </w:r>
      <w:r w:rsidR="00FE5C97">
        <w:rPr>
          <w:sz w:val="22"/>
          <w:szCs w:val="22"/>
        </w:rPr>
        <w:t>waar de winkelier en klant elkaar kennen</w:t>
      </w:r>
      <w:r w:rsidR="00E567BA">
        <w:rPr>
          <w:sz w:val="22"/>
          <w:szCs w:val="22"/>
        </w:rPr>
        <w:t>,</w:t>
      </w:r>
      <w:r w:rsidR="00204CAD">
        <w:rPr>
          <w:sz w:val="22"/>
          <w:szCs w:val="22"/>
        </w:rPr>
        <w:t xml:space="preserve"> meestal </w:t>
      </w:r>
      <w:r>
        <w:rPr>
          <w:sz w:val="22"/>
          <w:szCs w:val="22"/>
        </w:rPr>
        <w:t>minder diefstal plaats dan in grote supermarkten in de stad</w:t>
      </w:r>
      <w:r w:rsidR="00AF5B50">
        <w:rPr>
          <w:sz w:val="22"/>
          <w:szCs w:val="22"/>
        </w:rPr>
        <w:t xml:space="preserve"> met een sterk wisselend winkelpubliek. </w:t>
      </w:r>
      <w:r w:rsidR="00501159">
        <w:rPr>
          <w:sz w:val="22"/>
          <w:szCs w:val="22"/>
        </w:rPr>
        <w:t>D</w:t>
      </w:r>
      <w:r w:rsidR="00AF5B50">
        <w:rPr>
          <w:sz w:val="22"/>
          <w:szCs w:val="22"/>
        </w:rPr>
        <w:t xml:space="preserve">ure producten die gemakkelijk zijn door te verkopen, zijn vooral voor de professionele winkeldief interessant, terwijl gelegenheidsdieven zich meer richten op makkelijk te verbergen producten voor eigen consumptie. Naast deze twee typen winkeldieven is er ook </w:t>
      </w:r>
      <w:r w:rsidR="006666E7">
        <w:rPr>
          <w:sz w:val="22"/>
          <w:szCs w:val="22"/>
        </w:rPr>
        <w:t>de</w:t>
      </w:r>
      <w:r w:rsidR="00204CAD">
        <w:rPr>
          <w:sz w:val="22"/>
          <w:szCs w:val="22"/>
        </w:rPr>
        <w:t xml:space="preserve"> </w:t>
      </w:r>
      <w:r w:rsidR="00AF5B50">
        <w:rPr>
          <w:sz w:val="22"/>
          <w:szCs w:val="22"/>
        </w:rPr>
        <w:t>meervoudige winkeldief, die regelmatig steelt, maar zonder duidelijk plan</w:t>
      </w:r>
      <w:r w:rsidR="00EC3815">
        <w:rPr>
          <w:sz w:val="22"/>
          <w:szCs w:val="22"/>
        </w:rPr>
        <w:t xml:space="preserve"> of </w:t>
      </w:r>
      <w:r w:rsidR="00907873">
        <w:rPr>
          <w:sz w:val="22"/>
          <w:szCs w:val="22"/>
        </w:rPr>
        <w:t xml:space="preserve">opzet </w:t>
      </w:r>
      <w:r w:rsidR="00EC3815">
        <w:rPr>
          <w:sz w:val="22"/>
          <w:szCs w:val="22"/>
        </w:rPr>
        <w:t>om de producten te willen doorverkopen</w:t>
      </w:r>
      <w:r w:rsidR="00AF5B50">
        <w:rPr>
          <w:sz w:val="22"/>
          <w:szCs w:val="22"/>
        </w:rPr>
        <w:t>.</w:t>
      </w:r>
    </w:p>
    <w:p w14:paraId="7EB7C3B3" w14:textId="35097643" w:rsidR="007278EC" w:rsidRPr="008B12A7" w:rsidRDefault="00907873" w:rsidP="00632AAA">
      <w:pPr>
        <w:rPr>
          <w:b/>
          <w:bCs/>
          <w:sz w:val="22"/>
          <w:szCs w:val="22"/>
        </w:rPr>
      </w:pPr>
      <w:r>
        <w:rPr>
          <w:b/>
          <w:bCs/>
          <w:sz w:val="22"/>
          <w:szCs w:val="22"/>
        </w:rPr>
        <w:t>Oplossingen vergen maatwerk</w:t>
      </w:r>
    </w:p>
    <w:p w14:paraId="31E06981" w14:textId="4810F8A1" w:rsidR="008B12A7" w:rsidRDefault="007278EC" w:rsidP="00632AAA">
      <w:pPr>
        <w:rPr>
          <w:sz w:val="22"/>
          <w:szCs w:val="22"/>
        </w:rPr>
      </w:pPr>
      <w:r>
        <w:rPr>
          <w:sz w:val="22"/>
          <w:szCs w:val="22"/>
        </w:rPr>
        <w:t xml:space="preserve">Winkels verschillen nogal in omvang en wat zij verkopen, maar ook in de mate waarin zij kunnen investeren en maatregelen nemen tegen winkeldiefstal. </w:t>
      </w:r>
      <w:r w:rsidR="00F102FE">
        <w:rPr>
          <w:sz w:val="22"/>
          <w:szCs w:val="22"/>
        </w:rPr>
        <w:t xml:space="preserve">Het onderzoek brengt een vijftal maatregelen naar voren. </w:t>
      </w:r>
      <w:r w:rsidR="008B12A7">
        <w:rPr>
          <w:sz w:val="22"/>
          <w:szCs w:val="22"/>
        </w:rPr>
        <w:t>Sommige maatregelen zijn vooral kansrijk voor grotere winkel(keten)s, zoals technische vormen van preventie en een centraal aangifteproces.</w:t>
      </w:r>
      <w:r>
        <w:rPr>
          <w:sz w:val="22"/>
          <w:szCs w:val="22"/>
        </w:rPr>
        <w:t xml:space="preserve"> </w:t>
      </w:r>
      <w:r w:rsidR="00F102FE">
        <w:rPr>
          <w:sz w:val="22"/>
          <w:szCs w:val="22"/>
        </w:rPr>
        <w:t>W</w:t>
      </w:r>
      <w:r w:rsidR="008B12A7">
        <w:rPr>
          <w:sz w:val="22"/>
          <w:szCs w:val="22"/>
        </w:rPr>
        <w:t>inkels</w:t>
      </w:r>
      <w:r>
        <w:rPr>
          <w:sz w:val="22"/>
          <w:szCs w:val="22"/>
        </w:rPr>
        <w:t xml:space="preserve"> </w:t>
      </w:r>
      <w:r w:rsidR="00F102FE">
        <w:rPr>
          <w:sz w:val="22"/>
          <w:szCs w:val="22"/>
        </w:rPr>
        <w:t xml:space="preserve">worden bovendien </w:t>
      </w:r>
      <w:r>
        <w:rPr>
          <w:sz w:val="22"/>
          <w:szCs w:val="22"/>
        </w:rPr>
        <w:t xml:space="preserve">geconfronteerd met verschillende typen winkeldieven en werkwijzen. Ook andere verschillen tussen winkels, zoals </w:t>
      </w:r>
      <w:r w:rsidR="008B12A7">
        <w:rPr>
          <w:sz w:val="22"/>
          <w:szCs w:val="22"/>
        </w:rPr>
        <w:t>het gebruik van zelfscan- of bemande kassa’s, spelen een rol. Daarom bestaat er voor het vergroten van de weerbaarheid van de detailhandel tegen winkeldiefstal niet één pasklare oplossing.</w:t>
      </w:r>
      <w:r w:rsidR="00B8244E" w:rsidRPr="00B8244E">
        <w:rPr>
          <w:sz w:val="22"/>
          <w:szCs w:val="22"/>
        </w:rPr>
        <w:t xml:space="preserve"> </w:t>
      </w:r>
      <w:r w:rsidR="00F102FE">
        <w:rPr>
          <w:sz w:val="22"/>
          <w:szCs w:val="22"/>
        </w:rPr>
        <w:t>M</w:t>
      </w:r>
      <w:r w:rsidR="00B8244E">
        <w:rPr>
          <w:sz w:val="22"/>
          <w:szCs w:val="22"/>
        </w:rPr>
        <w:t xml:space="preserve">eer laagdrempelige maatregelen, zoals het uitbreiden van training aan winkelmedewerkers, zijn </w:t>
      </w:r>
      <w:r w:rsidR="00907873">
        <w:rPr>
          <w:sz w:val="22"/>
          <w:szCs w:val="22"/>
        </w:rPr>
        <w:t>wel toepasbaar</w:t>
      </w:r>
      <w:r w:rsidR="00B8244E">
        <w:rPr>
          <w:sz w:val="22"/>
          <w:szCs w:val="22"/>
        </w:rPr>
        <w:t xml:space="preserve"> voor verschillende soorten winkels.</w:t>
      </w:r>
    </w:p>
    <w:p w14:paraId="3486BE91" w14:textId="779B6AF3" w:rsidR="008B12A7" w:rsidRPr="007E793F" w:rsidRDefault="007E793F" w:rsidP="00632AAA">
      <w:pPr>
        <w:rPr>
          <w:b/>
          <w:bCs/>
          <w:sz w:val="22"/>
          <w:szCs w:val="22"/>
        </w:rPr>
      </w:pPr>
      <w:r w:rsidRPr="007E793F">
        <w:rPr>
          <w:b/>
          <w:bCs/>
          <w:sz w:val="22"/>
          <w:szCs w:val="22"/>
        </w:rPr>
        <w:t>Aanpak winkeldiefstal gedeelde verantwoordelijkheid</w:t>
      </w:r>
    </w:p>
    <w:p w14:paraId="09FDAFFE" w14:textId="6FE2FA6C" w:rsidR="00632AAA" w:rsidRPr="007278EC" w:rsidRDefault="007E793F" w:rsidP="00632AAA">
      <w:pPr>
        <w:rPr>
          <w:sz w:val="22"/>
          <w:szCs w:val="22"/>
        </w:rPr>
      </w:pPr>
      <w:r>
        <w:rPr>
          <w:sz w:val="22"/>
          <w:szCs w:val="22"/>
        </w:rPr>
        <w:lastRenderedPageBreak/>
        <w:t xml:space="preserve">De verantwoordelijkheid voor de aanpak van winkeldiefstal ligt niet alleen bij de overheid en de strafrechtketen, maar ook bij de detailhandel zelf. Daarbij </w:t>
      </w:r>
      <w:r w:rsidR="00501159">
        <w:rPr>
          <w:sz w:val="22"/>
          <w:szCs w:val="22"/>
        </w:rPr>
        <w:t xml:space="preserve">is het nemen van </w:t>
      </w:r>
      <w:r>
        <w:rPr>
          <w:sz w:val="22"/>
          <w:szCs w:val="22"/>
        </w:rPr>
        <w:t>preventieve maatregelen</w:t>
      </w:r>
      <w:r w:rsidR="009F2AD9">
        <w:rPr>
          <w:sz w:val="22"/>
          <w:szCs w:val="22"/>
        </w:rPr>
        <w:t xml:space="preserve">, die vooral een effect zullen hebben op de gelegenheidsdief, met name </w:t>
      </w:r>
      <w:r w:rsidR="00501159">
        <w:rPr>
          <w:sz w:val="22"/>
          <w:szCs w:val="22"/>
        </w:rPr>
        <w:t xml:space="preserve">een verantwoordelijkheid van </w:t>
      </w:r>
      <w:r>
        <w:rPr>
          <w:sz w:val="22"/>
          <w:szCs w:val="22"/>
        </w:rPr>
        <w:t>de sector</w:t>
      </w:r>
      <w:r w:rsidR="00501159">
        <w:rPr>
          <w:sz w:val="22"/>
          <w:szCs w:val="22"/>
        </w:rPr>
        <w:t>. Voor de meervoudige winkeldief</w:t>
      </w:r>
      <w:r w:rsidR="00A44A89">
        <w:rPr>
          <w:sz w:val="22"/>
          <w:szCs w:val="22"/>
        </w:rPr>
        <w:t xml:space="preserve"> en vooral de professionele winkeldief wordt er een </w:t>
      </w:r>
      <w:r>
        <w:rPr>
          <w:sz w:val="22"/>
          <w:szCs w:val="22"/>
        </w:rPr>
        <w:t>(actieve</w:t>
      </w:r>
      <w:r w:rsidR="006119FD">
        <w:rPr>
          <w:sz w:val="22"/>
          <w:szCs w:val="22"/>
        </w:rPr>
        <w:t>re</w:t>
      </w:r>
      <w:r>
        <w:rPr>
          <w:sz w:val="22"/>
          <w:szCs w:val="22"/>
        </w:rPr>
        <w:t>) rol</w:t>
      </w:r>
      <w:r w:rsidR="00A44A89">
        <w:rPr>
          <w:sz w:val="22"/>
          <w:szCs w:val="22"/>
        </w:rPr>
        <w:t xml:space="preserve"> gevraagd van</w:t>
      </w:r>
      <w:r>
        <w:rPr>
          <w:sz w:val="22"/>
          <w:szCs w:val="22"/>
        </w:rPr>
        <w:t xml:space="preserve"> de politie en het Openbaar Ministerie</w:t>
      </w:r>
      <w:r w:rsidR="00F102FE">
        <w:rPr>
          <w:sz w:val="22"/>
          <w:szCs w:val="22"/>
        </w:rPr>
        <w:t xml:space="preserve"> en moet de focus </w:t>
      </w:r>
      <w:r w:rsidR="00E567BA">
        <w:rPr>
          <w:sz w:val="22"/>
          <w:szCs w:val="22"/>
        </w:rPr>
        <w:t>met name</w:t>
      </w:r>
      <w:r w:rsidR="00811C05">
        <w:rPr>
          <w:sz w:val="22"/>
          <w:szCs w:val="22"/>
        </w:rPr>
        <w:t xml:space="preserve"> </w:t>
      </w:r>
      <w:r w:rsidR="00F102FE">
        <w:rPr>
          <w:sz w:val="22"/>
          <w:szCs w:val="22"/>
        </w:rPr>
        <w:t xml:space="preserve">liggen </w:t>
      </w:r>
      <w:r w:rsidR="00A44A89">
        <w:rPr>
          <w:sz w:val="22"/>
          <w:szCs w:val="22"/>
        </w:rPr>
        <w:t>o</w:t>
      </w:r>
      <w:r w:rsidR="00F102FE">
        <w:rPr>
          <w:sz w:val="22"/>
          <w:szCs w:val="22"/>
        </w:rPr>
        <w:t>p</w:t>
      </w:r>
      <w:r w:rsidR="00A44A89">
        <w:rPr>
          <w:sz w:val="22"/>
          <w:szCs w:val="22"/>
        </w:rPr>
        <w:t xml:space="preserve"> repressie </w:t>
      </w:r>
      <w:r w:rsidR="00F102FE">
        <w:rPr>
          <w:sz w:val="22"/>
          <w:szCs w:val="22"/>
        </w:rPr>
        <w:t>(straffen) van deze winkeldieven.</w:t>
      </w:r>
      <w:r w:rsidR="00770348">
        <w:rPr>
          <w:sz w:val="22"/>
          <w:szCs w:val="22"/>
        </w:rPr>
        <w:t xml:space="preserve"> De resultaten van dit onderzoek kunnen worden meegenomen in de aanpak van winkeldiefstal.</w:t>
      </w:r>
    </w:p>
    <w:sectPr w:rsidR="00632AAA" w:rsidRPr="007278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E4B"/>
    <w:rsid w:val="001E218A"/>
    <w:rsid w:val="0020219A"/>
    <w:rsid w:val="00204CAD"/>
    <w:rsid w:val="002648EC"/>
    <w:rsid w:val="00266982"/>
    <w:rsid w:val="002A75C7"/>
    <w:rsid w:val="002B4647"/>
    <w:rsid w:val="00327162"/>
    <w:rsid w:val="0038482C"/>
    <w:rsid w:val="0040342D"/>
    <w:rsid w:val="004657D0"/>
    <w:rsid w:val="004C69AB"/>
    <w:rsid w:val="00501159"/>
    <w:rsid w:val="00604918"/>
    <w:rsid w:val="006119FD"/>
    <w:rsid w:val="00632AAA"/>
    <w:rsid w:val="006666E7"/>
    <w:rsid w:val="00686C45"/>
    <w:rsid w:val="006E004A"/>
    <w:rsid w:val="007278EC"/>
    <w:rsid w:val="00770348"/>
    <w:rsid w:val="007753CE"/>
    <w:rsid w:val="007E793F"/>
    <w:rsid w:val="00811A1C"/>
    <w:rsid w:val="00811C05"/>
    <w:rsid w:val="0081618A"/>
    <w:rsid w:val="00826694"/>
    <w:rsid w:val="008B12A7"/>
    <w:rsid w:val="00907873"/>
    <w:rsid w:val="00915FA8"/>
    <w:rsid w:val="0094350C"/>
    <w:rsid w:val="009E31F1"/>
    <w:rsid w:val="009F2AD9"/>
    <w:rsid w:val="00A02327"/>
    <w:rsid w:val="00A44A89"/>
    <w:rsid w:val="00AF5B50"/>
    <w:rsid w:val="00B8244E"/>
    <w:rsid w:val="00BC0025"/>
    <w:rsid w:val="00C5193F"/>
    <w:rsid w:val="00CF1F96"/>
    <w:rsid w:val="00D31DC6"/>
    <w:rsid w:val="00E313DA"/>
    <w:rsid w:val="00E32C8C"/>
    <w:rsid w:val="00E567BA"/>
    <w:rsid w:val="00E81F8D"/>
    <w:rsid w:val="00EC3815"/>
    <w:rsid w:val="00F102FE"/>
    <w:rsid w:val="00F76213"/>
    <w:rsid w:val="00F94E4B"/>
    <w:rsid w:val="00FD2793"/>
    <w:rsid w:val="00FE5C9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2B0B4"/>
  <w15:chartTrackingRefBased/>
  <w15:docId w15:val="{7462CFFF-68BD-4F99-B53C-2E4672E7E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94E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94E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94E4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94E4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F94E4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F94E4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94E4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94E4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94E4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94E4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94E4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94E4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F94E4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F94E4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F94E4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94E4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94E4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94E4B"/>
    <w:rPr>
      <w:rFonts w:eastAsiaTheme="majorEastAsia" w:cstheme="majorBidi"/>
      <w:color w:val="272727" w:themeColor="text1" w:themeTint="D8"/>
    </w:rPr>
  </w:style>
  <w:style w:type="paragraph" w:styleId="Titel">
    <w:name w:val="Title"/>
    <w:basedOn w:val="Standaard"/>
    <w:next w:val="Standaard"/>
    <w:link w:val="TitelChar"/>
    <w:uiPriority w:val="10"/>
    <w:qFormat/>
    <w:rsid w:val="00F94E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94E4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94E4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94E4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94E4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F94E4B"/>
    <w:rPr>
      <w:i/>
      <w:iCs/>
      <w:color w:val="404040" w:themeColor="text1" w:themeTint="BF"/>
    </w:rPr>
  </w:style>
  <w:style w:type="paragraph" w:styleId="Lijstalinea">
    <w:name w:val="List Paragraph"/>
    <w:basedOn w:val="Standaard"/>
    <w:uiPriority w:val="34"/>
    <w:qFormat/>
    <w:rsid w:val="00F94E4B"/>
    <w:pPr>
      <w:ind w:left="720"/>
      <w:contextualSpacing/>
    </w:pPr>
  </w:style>
  <w:style w:type="character" w:styleId="Intensievebenadrukking">
    <w:name w:val="Intense Emphasis"/>
    <w:basedOn w:val="Standaardalinea-lettertype"/>
    <w:uiPriority w:val="21"/>
    <w:qFormat/>
    <w:rsid w:val="00F94E4B"/>
    <w:rPr>
      <w:i/>
      <w:iCs/>
      <w:color w:val="0F4761" w:themeColor="accent1" w:themeShade="BF"/>
    </w:rPr>
  </w:style>
  <w:style w:type="paragraph" w:styleId="Duidelijkcitaat">
    <w:name w:val="Intense Quote"/>
    <w:basedOn w:val="Standaard"/>
    <w:next w:val="Standaard"/>
    <w:link w:val="DuidelijkcitaatChar"/>
    <w:uiPriority w:val="30"/>
    <w:qFormat/>
    <w:rsid w:val="00F94E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94E4B"/>
    <w:rPr>
      <w:i/>
      <w:iCs/>
      <w:color w:val="0F4761" w:themeColor="accent1" w:themeShade="BF"/>
    </w:rPr>
  </w:style>
  <w:style w:type="character" w:styleId="Intensieveverwijzing">
    <w:name w:val="Intense Reference"/>
    <w:basedOn w:val="Standaardalinea-lettertype"/>
    <w:uiPriority w:val="32"/>
    <w:qFormat/>
    <w:rsid w:val="00F94E4B"/>
    <w:rPr>
      <w:b/>
      <w:bCs/>
      <w:smallCaps/>
      <w:color w:val="0F4761" w:themeColor="accent1" w:themeShade="BF"/>
      <w:spacing w:val="5"/>
    </w:rPr>
  </w:style>
  <w:style w:type="character" w:styleId="Verwijzingopmerking">
    <w:name w:val="annotation reference"/>
    <w:basedOn w:val="Standaardalinea-lettertype"/>
    <w:uiPriority w:val="99"/>
    <w:semiHidden/>
    <w:unhideWhenUsed/>
    <w:rsid w:val="006666E7"/>
    <w:rPr>
      <w:sz w:val="16"/>
      <w:szCs w:val="16"/>
    </w:rPr>
  </w:style>
  <w:style w:type="paragraph" w:styleId="Tekstopmerking">
    <w:name w:val="annotation text"/>
    <w:basedOn w:val="Standaard"/>
    <w:link w:val="TekstopmerkingChar"/>
    <w:uiPriority w:val="99"/>
    <w:unhideWhenUsed/>
    <w:rsid w:val="006666E7"/>
    <w:pPr>
      <w:spacing w:line="240" w:lineRule="auto"/>
    </w:pPr>
    <w:rPr>
      <w:sz w:val="20"/>
      <w:szCs w:val="20"/>
    </w:rPr>
  </w:style>
  <w:style w:type="character" w:customStyle="1" w:styleId="TekstopmerkingChar">
    <w:name w:val="Tekst opmerking Char"/>
    <w:basedOn w:val="Standaardalinea-lettertype"/>
    <w:link w:val="Tekstopmerking"/>
    <w:uiPriority w:val="99"/>
    <w:rsid w:val="006666E7"/>
    <w:rPr>
      <w:sz w:val="20"/>
      <w:szCs w:val="20"/>
    </w:rPr>
  </w:style>
  <w:style w:type="paragraph" w:styleId="Onderwerpvanopmerking">
    <w:name w:val="annotation subject"/>
    <w:basedOn w:val="Tekstopmerking"/>
    <w:next w:val="Tekstopmerking"/>
    <w:link w:val="OnderwerpvanopmerkingChar"/>
    <w:uiPriority w:val="99"/>
    <w:semiHidden/>
    <w:unhideWhenUsed/>
    <w:rsid w:val="006666E7"/>
    <w:rPr>
      <w:b/>
      <w:bCs/>
    </w:rPr>
  </w:style>
  <w:style w:type="character" w:customStyle="1" w:styleId="OnderwerpvanopmerkingChar">
    <w:name w:val="Onderwerp van opmerking Char"/>
    <w:basedOn w:val="TekstopmerkingChar"/>
    <w:link w:val="Onderwerpvanopmerking"/>
    <w:uiPriority w:val="99"/>
    <w:semiHidden/>
    <w:rsid w:val="006666E7"/>
    <w:rPr>
      <w:b/>
      <w:bCs/>
      <w:sz w:val="20"/>
      <w:szCs w:val="20"/>
    </w:rPr>
  </w:style>
  <w:style w:type="paragraph" w:styleId="Revisie">
    <w:name w:val="Revision"/>
    <w:hidden/>
    <w:uiPriority w:val="99"/>
    <w:semiHidden/>
    <w:rsid w:val="006666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552</Words>
  <Characters>3037</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Rijksoverheid</Company>
  <LinksUpToDate>false</LinksUpToDate>
  <CharactersWithSpaces>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Schenk, I.H. - WODC/C&amp;I</dc:creator>
  <cp:keywords/>
  <dc:description/>
  <cp:lastModifiedBy>Schenk, I.H. - WODC/C&amp;I</cp:lastModifiedBy>
  <cp:revision>2</cp:revision>
  <dcterms:created xsi:type="dcterms:W3CDTF">2026-04-15T11:31:00Z</dcterms:created>
  <dcterms:modified xsi:type="dcterms:W3CDTF">2026-04-15T11:31:00Z</dcterms:modified>
</cp:coreProperties>
</file>